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15DDC" w14:textId="00CBBAD4" w:rsidR="006A73A8" w:rsidRPr="00D16D92" w:rsidRDefault="00CF7166" w:rsidP="00431202">
      <w:pPr>
        <w:overflowPunct w:val="0"/>
        <w:autoSpaceDE w:val="0"/>
        <w:autoSpaceDN w:val="0"/>
        <w:adjustRightInd w:val="0"/>
        <w:ind w:right="95"/>
        <w:jc w:val="center"/>
        <w:rPr>
          <w:szCs w:val="20"/>
        </w:rPr>
      </w:pPr>
      <w:r w:rsidRPr="00D16D92">
        <w:rPr>
          <w:lang w:eastAsia="lt-LT"/>
        </w:rPr>
        <mc:AlternateContent>
          <mc:Choice Requires="wps">
            <w:drawing>
              <wp:anchor distT="0" distB="0" distL="114300" distR="114300" simplePos="0" relativeHeight="251657728" behindDoc="0" locked="0" layoutInCell="1" allowOverlap="1" wp14:anchorId="4A5B713A" wp14:editId="4D7446C4">
                <wp:simplePos x="0" y="0"/>
                <wp:positionH relativeFrom="column">
                  <wp:posOffset>4933950</wp:posOffset>
                </wp:positionH>
                <wp:positionV relativeFrom="paragraph">
                  <wp:posOffset>-228600</wp:posOffset>
                </wp:positionV>
                <wp:extent cx="1066800" cy="485775"/>
                <wp:effectExtent l="13335" t="13335" r="5715" b="5715"/>
                <wp:wrapNone/>
                <wp:docPr id="10618251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85775"/>
                        </a:xfrm>
                        <a:prstGeom prst="rect">
                          <a:avLst/>
                        </a:prstGeom>
                        <a:solidFill>
                          <a:srgbClr val="FFFFFF"/>
                        </a:solidFill>
                        <a:ln w="9525">
                          <a:solidFill>
                            <a:srgbClr val="FFFFFF"/>
                          </a:solidFill>
                          <a:miter lim="800000"/>
                          <a:headEnd/>
                          <a:tailEnd/>
                        </a:ln>
                      </wps:spPr>
                      <wps:txbx>
                        <w:txbxContent>
                          <w:p w14:paraId="31139B22" w14:textId="77777777" w:rsidR="00ED6DBB" w:rsidRPr="00ED6DBB" w:rsidRDefault="00ED6DBB" w:rsidP="00ED6DBB">
                            <w:pPr>
                              <w:jc w:val="right"/>
                              <w:rPr>
                                <w:b/>
                                <w:bCs/>
                              </w:rPr>
                            </w:pPr>
                            <w:r w:rsidRPr="00ED6DBB">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B713A" id="_x0000_t202" coordsize="21600,21600" o:spt="202" path="m,l,21600r21600,l21600,xe">
                <v:stroke joinstyle="miter"/>
                <v:path gradientshapeok="t" o:connecttype="rect"/>
              </v:shapetype>
              <v:shape id="Text Box 2" o:spid="_x0000_s1026" type="#_x0000_t202" style="position:absolute;left:0;text-align:left;margin-left:388.5pt;margin-top:-18pt;width:84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" strokecolor="white">
                <v:textbox>
                  <w:txbxContent>
                    <w:p w14:paraId="31139B22" w14:textId="77777777" w:rsidR="00ED6DBB" w:rsidRPr="00ED6DBB" w:rsidRDefault="00ED6DBB" w:rsidP="00ED6DBB">
                      <w:pPr>
                        <w:jc w:val="right"/>
                        <w:rPr>
                          <w:b/>
                          <w:bCs/>
                        </w:rPr>
                      </w:pPr>
                      <w:r w:rsidRPr="00ED6DBB">
                        <w:rPr>
                          <w:b/>
                          <w:bCs/>
                        </w:rPr>
                        <w:t>Projektas</w:t>
                      </w:r>
                    </w:p>
                  </w:txbxContent>
                </v:textbox>
              </v:shape>
            </w:pict>
          </mc:Fallback>
        </mc:AlternateContent>
      </w:r>
      <w:r w:rsidRPr="00D16D92">
        <w:rPr>
          <w:lang w:eastAsia="lt-LT"/>
        </w:rPr>
        <w:drawing>
          <wp:inline distT="0" distB="0" distL="0" distR="0" wp14:anchorId="4299F0B0" wp14:editId="3DB48012">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74ABB95" w14:textId="77777777" w:rsidR="006A73A8" w:rsidRPr="00D16D92" w:rsidRDefault="006A73A8" w:rsidP="00431202">
      <w:pPr>
        <w:overflowPunct w:val="0"/>
        <w:autoSpaceDE w:val="0"/>
        <w:autoSpaceDN w:val="0"/>
        <w:adjustRightInd w:val="0"/>
        <w:ind w:right="95"/>
        <w:jc w:val="center"/>
        <w:rPr>
          <w:b/>
        </w:rPr>
      </w:pPr>
      <w:r w:rsidRPr="00D16D92">
        <w:rPr>
          <w:b/>
        </w:rPr>
        <w:t>ANYKŠČIŲ RAJONO SAVIVALDYBĖS</w:t>
      </w:r>
    </w:p>
    <w:p w14:paraId="590B03F1" w14:textId="77777777" w:rsidR="006A73A8" w:rsidRPr="00D16D92" w:rsidRDefault="006A73A8" w:rsidP="00431202">
      <w:pPr>
        <w:overflowPunct w:val="0"/>
        <w:autoSpaceDE w:val="0"/>
        <w:autoSpaceDN w:val="0"/>
        <w:adjustRightInd w:val="0"/>
        <w:ind w:right="95"/>
        <w:jc w:val="center"/>
        <w:rPr>
          <w:b/>
        </w:rPr>
      </w:pPr>
      <w:r w:rsidRPr="00D16D92">
        <w:rPr>
          <w:b/>
        </w:rPr>
        <w:t>TARYBA</w:t>
      </w:r>
    </w:p>
    <w:p w14:paraId="16A312F7" w14:textId="77777777" w:rsidR="006A73A8" w:rsidRPr="00D16D92" w:rsidRDefault="006A73A8" w:rsidP="00431202">
      <w:pPr>
        <w:overflowPunct w:val="0"/>
        <w:autoSpaceDE w:val="0"/>
        <w:autoSpaceDN w:val="0"/>
        <w:adjustRightInd w:val="0"/>
        <w:ind w:right="95"/>
        <w:jc w:val="center"/>
        <w:rPr>
          <w:b/>
        </w:rPr>
      </w:pPr>
    </w:p>
    <w:p w14:paraId="091B3C1D" w14:textId="77777777" w:rsidR="006A73A8" w:rsidRPr="00D16D92" w:rsidRDefault="006A73A8" w:rsidP="00431202">
      <w:pPr>
        <w:overflowPunct w:val="0"/>
        <w:autoSpaceDE w:val="0"/>
        <w:autoSpaceDN w:val="0"/>
        <w:adjustRightInd w:val="0"/>
        <w:ind w:right="95"/>
        <w:jc w:val="center"/>
        <w:rPr>
          <w:b/>
        </w:rPr>
      </w:pPr>
      <w:r w:rsidRPr="00D16D92">
        <w:rPr>
          <w:b/>
        </w:rPr>
        <w:t>SPRENDIMAS</w:t>
      </w:r>
    </w:p>
    <w:p w14:paraId="74DDE8B8" w14:textId="77777777" w:rsidR="006A73A8" w:rsidRPr="00D16D92" w:rsidRDefault="006A73A8" w:rsidP="00431202">
      <w:pPr>
        <w:ind w:right="95"/>
        <w:jc w:val="center"/>
        <w:rPr>
          <w:b/>
          <w:caps/>
          <w:color w:val="000000"/>
        </w:rPr>
      </w:pPr>
      <w:r w:rsidRPr="00D16D92">
        <w:rPr>
          <w:b/>
          <w:caps/>
          <w:color w:val="000000"/>
        </w:rPr>
        <w:t xml:space="preserve">DĖL </w:t>
      </w:r>
      <w:r w:rsidRPr="00D16D92">
        <w:rPr>
          <w:b/>
          <w:caps/>
        </w:rPr>
        <w:t xml:space="preserve">PRITARIMO ANYKŠČIŲ RAJONO SAVIVALDYBĖS </w:t>
      </w:r>
      <w:r w:rsidR="00F007BA" w:rsidRPr="00D16D92">
        <w:rPr>
          <w:b/>
          <w:caps/>
        </w:rPr>
        <w:t>antano baranausko literatūrinės premijos skyrimo komisijos</w:t>
      </w:r>
      <w:r w:rsidRPr="00D16D92">
        <w:rPr>
          <w:b/>
          <w:caps/>
          <w:color w:val="000000"/>
        </w:rPr>
        <w:t xml:space="preserve"> SIŪLYMUI skirti ANYKŠČIŲ RAJONO SAVIVALDYBĖS </w:t>
      </w:r>
      <w:r w:rsidR="00F007BA" w:rsidRPr="00D16D92">
        <w:rPr>
          <w:b/>
          <w:caps/>
          <w:color w:val="000000"/>
        </w:rPr>
        <w:t>ANTANO BARANAUSKO literatūrinę</w:t>
      </w:r>
      <w:r w:rsidRPr="00D16D92">
        <w:rPr>
          <w:b/>
          <w:caps/>
          <w:color w:val="000000"/>
        </w:rPr>
        <w:t xml:space="preserve"> PREMIJĄ</w:t>
      </w:r>
    </w:p>
    <w:p w14:paraId="0035BFED" w14:textId="77777777" w:rsidR="006A73A8" w:rsidRPr="00D16D92" w:rsidRDefault="006A73A8" w:rsidP="00431202">
      <w:pPr>
        <w:ind w:right="95"/>
        <w:jc w:val="center"/>
        <w:rPr>
          <w:color w:val="000000"/>
        </w:rPr>
      </w:pPr>
    </w:p>
    <w:p w14:paraId="29109BED" w14:textId="36734187" w:rsidR="006A73A8" w:rsidRPr="00D16D92" w:rsidRDefault="006A73A8" w:rsidP="00431202">
      <w:pPr>
        <w:overflowPunct w:val="0"/>
        <w:autoSpaceDE w:val="0"/>
        <w:autoSpaceDN w:val="0"/>
        <w:adjustRightInd w:val="0"/>
        <w:ind w:right="95"/>
        <w:jc w:val="center"/>
      </w:pPr>
      <w:fldSimple w:instr=" FILLIN &quot;data&quot; \* MERGEFORMAT ">
        <w:r w:rsidRPr="00D16D92">
          <w:t>202</w:t>
        </w:r>
        <w:r w:rsidR="00FB5038" w:rsidRPr="00D16D92">
          <w:t>4</w:t>
        </w:r>
        <w:r w:rsidRPr="00D16D92">
          <w:t xml:space="preserve"> m. </w:t>
        </w:r>
        <w:r w:rsidR="005A7C82" w:rsidRPr="00D16D92">
          <w:t xml:space="preserve">lapkričio </w:t>
        </w:r>
        <w:r w:rsidR="00D16D92">
          <w:t>28</w:t>
        </w:r>
        <w:r w:rsidRPr="00D16D92">
          <w:t xml:space="preserve"> d.</w:t>
        </w:r>
      </w:fldSimple>
      <w:r w:rsidRPr="00D16D92">
        <w:t xml:space="preserve"> Nr. 1-T-</w:t>
      </w:r>
      <w:r w:rsidR="00D16D92">
        <w:t>324</w:t>
      </w:r>
      <w:r w:rsidRPr="00D16D92">
        <w:fldChar w:fldCharType="begin"/>
      </w:r>
      <w:r w:rsidRPr="00D16D92">
        <w:instrText xml:space="preserve"> FILLIN "indeksas" \* MERGEFORMAT </w:instrText>
      </w:r>
      <w:r w:rsidRPr="00D16D92">
        <w:fldChar w:fldCharType="end"/>
      </w:r>
    </w:p>
    <w:p w14:paraId="7D3A88BF" w14:textId="77777777" w:rsidR="006A73A8" w:rsidRPr="00D16D92" w:rsidRDefault="006A73A8" w:rsidP="00431202">
      <w:pPr>
        <w:overflowPunct w:val="0"/>
        <w:autoSpaceDE w:val="0"/>
        <w:autoSpaceDN w:val="0"/>
        <w:adjustRightInd w:val="0"/>
        <w:ind w:right="95"/>
        <w:jc w:val="center"/>
        <w:rPr>
          <w:b/>
        </w:rPr>
      </w:pPr>
      <w:r w:rsidRPr="00D16D92">
        <w:t>Anykščiai</w:t>
      </w:r>
    </w:p>
    <w:p w14:paraId="499CF1B6" w14:textId="77777777" w:rsidR="006A73A8" w:rsidRPr="00D16D92" w:rsidRDefault="006A73A8" w:rsidP="00431202">
      <w:pPr>
        <w:spacing w:line="360" w:lineRule="auto"/>
        <w:ind w:right="95"/>
        <w:jc w:val="both"/>
        <w:rPr>
          <w:b/>
          <w:color w:val="000000"/>
          <w:sz w:val="16"/>
        </w:rPr>
      </w:pPr>
    </w:p>
    <w:p w14:paraId="24F1A35E" w14:textId="65934ED1" w:rsidR="00431202" w:rsidRPr="00D16D92" w:rsidRDefault="006A73A8" w:rsidP="00D16D92">
      <w:pPr>
        <w:spacing w:line="360" w:lineRule="auto"/>
        <w:ind w:firstLine="720"/>
        <w:jc w:val="both"/>
        <w:rPr>
          <w:color w:val="000000"/>
        </w:rPr>
      </w:pPr>
      <w:r w:rsidRPr="00D16D92">
        <w:t>Vadovaudamasi Lietuvos Respublikos vietos savivaldos įstatymo 1</w:t>
      </w:r>
      <w:r w:rsidR="00F9028F" w:rsidRPr="00D16D92">
        <w:t>5</w:t>
      </w:r>
      <w:r w:rsidRPr="00D16D92">
        <w:t xml:space="preserve"> straipsnio 4 dalimi, </w:t>
      </w:r>
      <w:r w:rsidR="00425808" w:rsidRPr="00D16D92">
        <w:t xml:space="preserve">16 straipsnio 1 dalimi, </w:t>
      </w:r>
      <w:r w:rsidRPr="00D16D92">
        <w:t xml:space="preserve">Anykščių rajono savivaldybės </w:t>
      </w:r>
      <w:r w:rsidR="00F007BA" w:rsidRPr="00D16D92">
        <w:t>Antano Baranausko</w:t>
      </w:r>
      <w:r w:rsidRPr="00D16D92">
        <w:t xml:space="preserve"> </w:t>
      </w:r>
      <w:r w:rsidR="00E77C4A" w:rsidRPr="00D16D92">
        <w:t xml:space="preserve">literatūrinės </w:t>
      </w:r>
      <w:r w:rsidRPr="00D16D92">
        <w:t xml:space="preserve">premijos nuostatų, patvirtintų Anykščių rajono savivaldybės tarybos 2016 m. birželio 30 d. sprendimu </w:t>
      </w:r>
      <w:bookmarkStart w:id="0" w:name="n_1"/>
      <w:r w:rsidR="00431202" w:rsidRPr="00D16D92">
        <w:t>Nr. 1-TS-18</w:t>
      </w:r>
      <w:bookmarkEnd w:id="0"/>
      <w:r w:rsidR="001D0FD8" w:rsidRPr="00D16D92">
        <w:t>4</w:t>
      </w:r>
      <w:r w:rsidRPr="00D16D92">
        <w:t xml:space="preserve"> „Dėl Anykščių rajono savivaldybės </w:t>
      </w:r>
      <w:r w:rsidR="00E77C4A" w:rsidRPr="00D16D92">
        <w:t>Antano Baranausko literatūrinės</w:t>
      </w:r>
      <w:r w:rsidRPr="00D16D92">
        <w:t xml:space="preserve"> premijos nuostatų patvirtinimo“, </w:t>
      </w:r>
      <w:r w:rsidR="00E77C4A" w:rsidRPr="00D16D92">
        <w:t xml:space="preserve">5 </w:t>
      </w:r>
      <w:r w:rsidR="001D0FD8" w:rsidRPr="00D16D92">
        <w:t>punktu</w:t>
      </w:r>
      <w:r w:rsidRPr="00D16D92">
        <w:t xml:space="preserve"> ir atsižvelgdama </w:t>
      </w:r>
      <w:r w:rsidRPr="00D16D92">
        <w:rPr>
          <w:color w:val="000000"/>
        </w:rPr>
        <w:t xml:space="preserve">į </w:t>
      </w:r>
      <w:bookmarkStart w:id="1" w:name="_Hlk22305488"/>
      <w:r w:rsidRPr="00D16D92">
        <w:rPr>
          <w:color w:val="000000"/>
        </w:rPr>
        <w:t xml:space="preserve">Anykščių rajono savivaldybės </w:t>
      </w:r>
      <w:bookmarkEnd w:id="1"/>
      <w:r w:rsidR="00E77C4A" w:rsidRPr="00D16D92">
        <w:rPr>
          <w:color w:val="000000"/>
        </w:rPr>
        <w:t>Antano Baranausko literatūrinės premijos skyrimo komisijos</w:t>
      </w:r>
      <w:r w:rsidRPr="00D16D92">
        <w:t xml:space="preserve">, sudarytos Anykščių rajono savivaldybės </w:t>
      </w:r>
      <w:r w:rsidR="00FB5038" w:rsidRPr="00D16D92">
        <w:t>mero</w:t>
      </w:r>
      <w:r w:rsidRPr="00D16D92">
        <w:t xml:space="preserve"> 20</w:t>
      </w:r>
      <w:r w:rsidR="00795A24" w:rsidRPr="00D16D92">
        <w:t>2</w:t>
      </w:r>
      <w:r w:rsidR="00FB5038" w:rsidRPr="00D16D92">
        <w:t>4</w:t>
      </w:r>
      <w:r w:rsidRPr="00D16D92">
        <w:t xml:space="preserve"> m. </w:t>
      </w:r>
      <w:r w:rsidR="00425808" w:rsidRPr="00D16D92">
        <w:t>rugsėjo</w:t>
      </w:r>
      <w:r w:rsidRPr="00D16D92">
        <w:t xml:space="preserve"> </w:t>
      </w:r>
      <w:r w:rsidR="00FB5038" w:rsidRPr="00D16D92">
        <w:t>4</w:t>
      </w:r>
      <w:r w:rsidRPr="00D16D92">
        <w:t xml:space="preserve"> d. </w:t>
      </w:r>
      <w:r w:rsidR="00FB5038" w:rsidRPr="00D16D92">
        <w:t>potvarkiu</w:t>
      </w:r>
      <w:r w:rsidRPr="00D16D92">
        <w:t xml:space="preserve"> </w:t>
      </w:r>
      <w:bookmarkStart w:id="2" w:name="n_0"/>
      <w:r w:rsidR="00431202" w:rsidRPr="00D16D92">
        <w:t>Nr. 1-</w:t>
      </w:r>
      <w:r w:rsidR="00FB5038" w:rsidRPr="00D16D92">
        <w:t>MP</w:t>
      </w:r>
      <w:r w:rsidR="00431202" w:rsidRPr="00D16D92">
        <w:t>-</w:t>
      </w:r>
      <w:r w:rsidR="00FB5038" w:rsidRPr="00D16D92">
        <w:t>449</w:t>
      </w:r>
      <w:r w:rsidR="00431202" w:rsidRPr="00D16D92">
        <w:t xml:space="preserve"> </w:t>
      </w:r>
      <w:bookmarkEnd w:id="2"/>
      <w:r w:rsidRPr="00D16D92">
        <w:t xml:space="preserve">„Dėl </w:t>
      </w:r>
      <w:r w:rsidR="00E77C4A" w:rsidRPr="00D16D92">
        <w:t>Anykščių rajono savivaldybės Antano Baranausko literatūrinės premijos skyrimo komisijos nuostatų ir sudėties tvirtinimo</w:t>
      </w:r>
      <w:r w:rsidRPr="00D16D92">
        <w:t>“, siūlymą (202</w:t>
      </w:r>
      <w:r w:rsidR="00FB5038" w:rsidRPr="00D16D92">
        <w:t>4</w:t>
      </w:r>
      <w:r w:rsidRPr="00D16D92">
        <w:t xml:space="preserve"> m. </w:t>
      </w:r>
      <w:r w:rsidR="00E77C4A" w:rsidRPr="00D16D92">
        <w:t>lapkričio</w:t>
      </w:r>
      <w:r w:rsidR="00266538" w:rsidRPr="00D16D92">
        <w:t xml:space="preserve"> </w:t>
      </w:r>
      <w:r w:rsidR="00FB5038" w:rsidRPr="00D16D92">
        <w:t>5</w:t>
      </w:r>
      <w:r w:rsidR="005A7C82" w:rsidRPr="00D16D92">
        <w:t xml:space="preserve"> d. protokol</w:t>
      </w:r>
      <w:r w:rsidR="005A58FC" w:rsidRPr="00D16D92">
        <w:t>o išrašas</w:t>
      </w:r>
      <w:r w:rsidR="005A7C82" w:rsidRPr="00D16D92">
        <w:t xml:space="preserve"> Nr. 1-V</w:t>
      </w:r>
      <w:r w:rsidR="00E465FB" w:rsidRPr="00D16D92">
        <w:t>L-</w:t>
      </w:r>
      <w:r w:rsidR="004B623E" w:rsidRPr="00D16D92">
        <w:t>203</w:t>
      </w:r>
      <w:r w:rsidRPr="00D16D92">
        <w:t>),</w:t>
      </w:r>
      <w:r w:rsidRPr="00D16D92">
        <w:rPr>
          <w:color w:val="000000"/>
        </w:rPr>
        <w:t xml:space="preserve"> Anykščių rajono savivaldybės taryba n u s p r e n d ž i a:</w:t>
      </w:r>
    </w:p>
    <w:p w14:paraId="6515153A" w14:textId="18805129" w:rsidR="00431202" w:rsidRPr="00D16D92" w:rsidRDefault="006A73A8" w:rsidP="00D16D92">
      <w:pPr>
        <w:spacing w:line="360" w:lineRule="auto"/>
        <w:ind w:firstLine="720"/>
        <w:jc w:val="both"/>
      </w:pPr>
      <w:r w:rsidRPr="00D16D92">
        <w:rPr>
          <w:color w:val="000000"/>
        </w:rPr>
        <w:t xml:space="preserve">Pritarti Anykščių rajono savivaldybės </w:t>
      </w:r>
      <w:r w:rsidR="00696FE7" w:rsidRPr="00D16D92">
        <w:rPr>
          <w:color w:val="000000"/>
        </w:rPr>
        <w:t>Antano Baranausko literatūrinės premijos skyrimo komisijos</w:t>
      </w:r>
      <w:r w:rsidRPr="00D16D92">
        <w:rPr>
          <w:color w:val="000000"/>
        </w:rPr>
        <w:t xml:space="preserve"> siūlymui 202</w:t>
      </w:r>
      <w:r w:rsidR="00FB5038" w:rsidRPr="00D16D92">
        <w:rPr>
          <w:color w:val="000000"/>
        </w:rPr>
        <w:t>4</w:t>
      </w:r>
      <w:r w:rsidRPr="00D16D92">
        <w:rPr>
          <w:color w:val="000000"/>
        </w:rPr>
        <w:t xml:space="preserve"> metų Anykščių rajono savivaldybės </w:t>
      </w:r>
      <w:r w:rsidR="00696FE7" w:rsidRPr="00D16D92">
        <w:rPr>
          <w:color w:val="000000"/>
        </w:rPr>
        <w:t>Antano Baranausko</w:t>
      </w:r>
      <w:r w:rsidR="00456602" w:rsidRPr="00D16D92">
        <w:rPr>
          <w:color w:val="000000"/>
        </w:rPr>
        <w:t xml:space="preserve"> literatūrinę</w:t>
      </w:r>
      <w:r w:rsidRPr="00D16D92">
        <w:rPr>
          <w:color w:val="000000"/>
        </w:rPr>
        <w:t xml:space="preserve"> premiją skirti </w:t>
      </w:r>
      <w:r w:rsidR="006354C4" w:rsidRPr="00D16D92">
        <w:t>A</w:t>
      </w:r>
      <w:r w:rsidR="008312B4" w:rsidRPr="00D16D92">
        <w:t>liui</w:t>
      </w:r>
      <w:r w:rsidR="006354C4" w:rsidRPr="00D16D92">
        <w:t xml:space="preserve"> Balbieriui</w:t>
      </w:r>
      <w:r w:rsidR="0044481F" w:rsidRPr="00D16D92">
        <w:t xml:space="preserve"> už knygą „</w:t>
      </w:r>
      <w:r w:rsidR="006354C4" w:rsidRPr="00D16D92">
        <w:t>Aš žudžiau jūrų žvaigždes</w:t>
      </w:r>
      <w:r w:rsidR="0044481F" w:rsidRPr="00D16D92">
        <w:t>“.</w:t>
      </w:r>
    </w:p>
    <w:p w14:paraId="41CBEA6E" w14:textId="21054757" w:rsidR="006A73A8" w:rsidRPr="00D16D92" w:rsidRDefault="003E23C4" w:rsidP="00D16D92">
      <w:pPr>
        <w:pStyle w:val="Sraopastraipa"/>
        <w:spacing w:after="0" w:line="360" w:lineRule="auto"/>
        <w:ind w:left="0" w:firstLine="720"/>
        <w:jc w:val="both"/>
        <w:rPr>
          <w:rFonts w:ascii="Times New Roman" w:eastAsia="Times New Roman" w:hAnsi="Times New Roman"/>
          <w:bCs/>
          <w:sz w:val="32"/>
          <w:szCs w:val="32"/>
          <w:lang w:val="lt-LT"/>
        </w:rPr>
      </w:pPr>
      <w:r w:rsidRPr="00D16D92">
        <w:rPr>
          <w:rFonts w:ascii="Times New Roman" w:hAnsi="Times New Roman"/>
          <w:sz w:val="24"/>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9D0F48A" w14:textId="77777777" w:rsidR="003E23C4" w:rsidRPr="00D16D92" w:rsidRDefault="003E23C4" w:rsidP="00431202">
      <w:pPr>
        <w:pStyle w:val="Sraopastraipa"/>
        <w:spacing w:after="0" w:line="360" w:lineRule="auto"/>
        <w:ind w:left="284" w:right="95"/>
        <w:jc w:val="both"/>
        <w:rPr>
          <w:rFonts w:ascii="Times New Roman" w:eastAsia="Times New Roman" w:hAnsi="Times New Roman"/>
          <w:bCs/>
          <w:sz w:val="24"/>
          <w:szCs w:val="24"/>
          <w:lang w:val="lt-LT"/>
        </w:rPr>
      </w:pPr>
    </w:p>
    <w:p w14:paraId="46ED667C" w14:textId="77777777" w:rsidR="006A73A8" w:rsidRPr="00D16D92" w:rsidRDefault="00431202" w:rsidP="00431202">
      <w:pPr>
        <w:tabs>
          <w:tab w:val="right" w:pos="8931"/>
        </w:tabs>
        <w:spacing w:line="360" w:lineRule="auto"/>
        <w:ind w:right="95"/>
      </w:pPr>
      <w:bookmarkStart w:id="3" w:name="part_644862eb62ed4c9bac0cec63021c52fe"/>
      <w:bookmarkEnd w:id="3"/>
      <w:r w:rsidRPr="00D16D92">
        <w:t>Meras</w:t>
      </w:r>
      <w:r w:rsidRPr="00D16D92">
        <w:tab/>
      </w:r>
      <w:r w:rsidR="00266538" w:rsidRPr="00D16D92">
        <w:t>Kęstutis Tubis</w:t>
      </w:r>
    </w:p>
    <w:p w14:paraId="1C818BCD" w14:textId="77777777" w:rsidR="00ED6DBB" w:rsidRPr="00D16D92" w:rsidRDefault="00ED6DBB" w:rsidP="00431202">
      <w:pPr>
        <w:tabs>
          <w:tab w:val="right" w:pos="8931"/>
        </w:tabs>
        <w:spacing w:line="360" w:lineRule="auto"/>
        <w:ind w:right="95"/>
      </w:pPr>
    </w:p>
    <w:p w14:paraId="30DCE867" w14:textId="77777777" w:rsidR="00182C7B" w:rsidRPr="00D16D92" w:rsidRDefault="00ED6DBB" w:rsidP="00182C7B">
      <w:pPr>
        <w:keepNext/>
        <w:jc w:val="center"/>
        <w:outlineLvl w:val="0"/>
        <w:rPr>
          <w:b/>
          <w:bCs/>
          <w:szCs w:val="20"/>
        </w:rPr>
      </w:pPr>
      <w:r w:rsidRPr="00D16D92">
        <w:br w:type="page"/>
      </w:r>
      <w:r w:rsidR="00182C7B" w:rsidRPr="00D16D92">
        <w:rPr>
          <w:b/>
        </w:rPr>
        <w:lastRenderedPageBreak/>
        <w:t>SAVIVALDYBĖS TARYBOS SPRENDIMO „DĖL PRITARIMO ANYKŠČIŲ RAJONO SAVIVALDYBĖS ANTANO BARANAUSKO LITERATŪRINĖS PREMIJOS SKYRIMO KOMISIJOS SIŪLYMUI SKIRTI ANYKŠČIŲ RAJONO SAVIVALDYBĖS ANTANO BARANAUSKO LITERATŪRINĘ PREMIJĄ</w:t>
      </w:r>
      <w:r w:rsidR="00182C7B" w:rsidRPr="00D16D92">
        <w:rPr>
          <w:b/>
          <w:bCs/>
          <w:caps/>
        </w:rPr>
        <w:t>“</w:t>
      </w:r>
      <w:r w:rsidR="00182C7B" w:rsidRPr="00D16D92">
        <w:rPr>
          <w:b/>
        </w:rPr>
        <w:t xml:space="preserve"> PROJEKTO</w:t>
      </w:r>
    </w:p>
    <w:p w14:paraId="25CC8259" w14:textId="77777777" w:rsidR="00182C7B" w:rsidRPr="00D16D92" w:rsidRDefault="00182C7B" w:rsidP="00182C7B">
      <w:pPr>
        <w:spacing w:before="240" w:after="240" w:line="360" w:lineRule="auto"/>
        <w:jc w:val="center"/>
        <w:rPr>
          <w:b/>
        </w:rPr>
      </w:pPr>
      <w:r w:rsidRPr="00D16D92">
        <w:rPr>
          <w:b/>
        </w:rPr>
        <w:t xml:space="preserve">AIŠKINAMASIS RAŠTAS </w:t>
      </w:r>
    </w:p>
    <w:p w14:paraId="31B15C63" w14:textId="77777777" w:rsidR="00182C7B" w:rsidRPr="00D16D92" w:rsidRDefault="00182C7B" w:rsidP="00616F7C">
      <w:pPr>
        <w:pStyle w:val="Sraopastraipa"/>
        <w:numPr>
          <w:ilvl w:val="0"/>
          <w:numId w:val="2"/>
        </w:numPr>
        <w:tabs>
          <w:tab w:val="left" w:pos="993"/>
        </w:tabs>
        <w:spacing w:after="0" w:line="360" w:lineRule="auto"/>
        <w:ind w:left="1208" w:hanging="357"/>
        <w:jc w:val="both"/>
        <w:rPr>
          <w:rFonts w:ascii="Times New Roman" w:hAnsi="Times New Roman"/>
          <w:b/>
          <w:sz w:val="24"/>
          <w:szCs w:val="24"/>
          <w:lang w:val="lt-LT"/>
        </w:rPr>
      </w:pPr>
      <w:r w:rsidRPr="00D16D92">
        <w:rPr>
          <w:rFonts w:ascii="Times New Roman" w:hAnsi="Times New Roman"/>
          <w:b/>
          <w:sz w:val="24"/>
          <w:szCs w:val="24"/>
          <w:lang w:val="lt-LT"/>
        </w:rPr>
        <w:t>Sprendimo projekto tikslai ir uždaviniai:</w:t>
      </w:r>
    </w:p>
    <w:p w14:paraId="7C320373" w14:textId="3B3BB6D2" w:rsidR="00182C7B" w:rsidRPr="00D16D92" w:rsidRDefault="008C33DF" w:rsidP="00616F7C">
      <w:pPr>
        <w:spacing w:line="360" w:lineRule="auto"/>
        <w:ind w:firstLine="851"/>
        <w:jc w:val="both"/>
      </w:pPr>
      <w:r w:rsidRPr="00D16D92">
        <w:t>202</w:t>
      </w:r>
      <w:r w:rsidR="00C77BAE" w:rsidRPr="00D16D92">
        <w:t>4</w:t>
      </w:r>
      <w:r w:rsidRPr="00D16D92">
        <w:t xml:space="preserve"> m. lapkričio </w:t>
      </w:r>
      <w:r w:rsidR="00C77BAE" w:rsidRPr="00D16D92">
        <w:t>5</w:t>
      </w:r>
      <w:r w:rsidRPr="00D16D92">
        <w:t xml:space="preserve"> d. Anykščių rajono savivaldybės Antano Baranausko literatūrinės premijos skyrimo komisija (toliau </w:t>
      </w:r>
      <w:r w:rsidR="006A166A" w:rsidRPr="00D16D92">
        <w:t>–</w:t>
      </w:r>
      <w:r w:rsidRPr="00D16D92">
        <w:t xml:space="preserve"> Komisija) </w:t>
      </w:r>
      <w:r w:rsidR="002D23D5" w:rsidRPr="00D16D92">
        <w:t>vienbalsiai</w:t>
      </w:r>
      <w:r w:rsidRPr="00D16D92">
        <w:t xml:space="preserve"> nutarė 202</w:t>
      </w:r>
      <w:r w:rsidR="00C77BAE" w:rsidRPr="00D16D92">
        <w:t>4</w:t>
      </w:r>
      <w:r w:rsidRPr="00D16D92">
        <w:t xml:space="preserve"> metų Anykščių rajono savivaldybės Antano Baranausko literatūrinę premiją siūlyti skirti </w:t>
      </w:r>
      <w:r w:rsidR="00C715C7" w:rsidRPr="00D16D92">
        <w:t>poetui, eseistui</w:t>
      </w:r>
      <w:r w:rsidRPr="00D16D92">
        <w:t xml:space="preserve"> </w:t>
      </w:r>
      <w:r w:rsidR="00C715C7" w:rsidRPr="00D16D92">
        <w:t>Aliui Balbieriui</w:t>
      </w:r>
      <w:r w:rsidRPr="00D16D92">
        <w:t xml:space="preserve"> už knygą „</w:t>
      </w:r>
      <w:r w:rsidR="00C715C7" w:rsidRPr="00D16D92">
        <w:t>Aš žudžiau jūrų žvaigždes</w:t>
      </w:r>
      <w:r w:rsidRPr="00D16D92">
        <w:t>“.</w:t>
      </w:r>
    </w:p>
    <w:p w14:paraId="1D01093A" w14:textId="2DF4421E" w:rsidR="00C87DAD" w:rsidRPr="00D16D92" w:rsidRDefault="00D45597" w:rsidP="00616F7C">
      <w:pPr>
        <w:spacing w:line="360" w:lineRule="auto"/>
        <w:ind w:firstLine="851"/>
        <w:jc w:val="both"/>
      </w:pPr>
      <w:r w:rsidRPr="00D16D92">
        <w:t>Alis Balbierius – gerai žinomas rašytojas ir fotografas, Lietuvos rašytojų sąjungos narys. Spaudoje paskelbęs nemažai straipsnių gamtosaugos, kultūros, fotografijos temomis. Aktyviai dalyvauja Lietuvos žaliųjų judėjime. Visa daugialypę kūrybinė A. Balbieriaus veikla susijusi su gamtosauga, ekologija. Naujausia Alio Balbieriaus knyga „Aš žudžiau jūrų žvaigždes“ (Lietuvos rašytojų sąjungos leidykla, 2023) nėra išimtis – visa ji skirta gamtos vertės, neatsiejamo žmogaus ir gamtos ryšio, mus supančios aplinkos trapumo ir būtinybės saugoti kiekvieną gyvą padarą temomis.</w:t>
      </w:r>
      <w:r w:rsidR="009A2333" w:rsidRPr="00D16D92">
        <w:t xml:space="preserve"> </w:t>
      </w:r>
    </w:p>
    <w:p w14:paraId="29DCFBC9" w14:textId="2558819A" w:rsidR="009A2333" w:rsidRPr="00D16D92" w:rsidRDefault="009A2333" w:rsidP="00616F7C">
      <w:pPr>
        <w:spacing w:line="360" w:lineRule="auto"/>
        <w:ind w:firstLine="851"/>
        <w:jc w:val="both"/>
      </w:pPr>
      <w:r w:rsidRPr="00D16D92">
        <w:t xml:space="preserve">Įsižiūrėjimas, įsiklausymas į pasaulį, į gamtos ir žmogaus sąveiką gimdo tikslius, trumpus bet daug talpinančius Alio Balbieriaus tekstus. Tai gili, prasminga ir lietuviškąją gamtiškosios literatūros tradiciją tęsianti knyga, kurioje Alis Balbierius kaip niekas kitas yra arti Antano </w:t>
      </w:r>
      <w:r w:rsidR="00E0615D" w:rsidRPr="00D16D92">
        <w:t>B</w:t>
      </w:r>
      <w:r w:rsidRPr="00D16D92">
        <w:t>aranausko dvasia nušviestos kūrybinės krypties. Alio Balbieriaus kandidatūrą pateikė Lietuvos rašytojų sąjunga.</w:t>
      </w:r>
    </w:p>
    <w:p w14:paraId="4BCBC498" w14:textId="13A5B642" w:rsidR="008C33DF" w:rsidRPr="00D16D92" w:rsidRDefault="008C33DF" w:rsidP="00616F7C">
      <w:pPr>
        <w:spacing w:line="360" w:lineRule="auto"/>
        <w:ind w:firstLine="851"/>
        <w:jc w:val="both"/>
      </w:pPr>
      <w:r w:rsidRPr="00D16D92">
        <w:t>Vadovaujantis A. Baranausko premijos nuostat</w:t>
      </w:r>
      <w:r w:rsidR="00002F61" w:rsidRPr="00D16D92">
        <w:t>ų</w:t>
      </w:r>
      <w:r w:rsidRPr="00D16D92">
        <w:t xml:space="preserve">, </w:t>
      </w:r>
      <w:r w:rsidR="00526EC6" w:rsidRPr="00D16D92">
        <w:t>p</w:t>
      </w:r>
      <w:r w:rsidRPr="00D16D92">
        <w:t>atvirtint</w:t>
      </w:r>
      <w:r w:rsidR="00002F61" w:rsidRPr="00D16D92">
        <w:t>ų</w:t>
      </w:r>
      <w:r w:rsidRPr="00D16D92">
        <w:t xml:space="preserve"> Anykščių rajono savivaldybės tarybos 2016 m. balandžio 30 d. sprendimu Nr. 1-TS-184 „Dėl Anykščių rajono savivaldybės Antano </w:t>
      </w:r>
      <w:r w:rsidR="00526EC6" w:rsidRPr="00D16D92">
        <w:t>B</w:t>
      </w:r>
      <w:r w:rsidRPr="00D16D92">
        <w:t>aranausko literatūrinės premijos nuostatų patvirtinimo“,</w:t>
      </w:r>
      <w:r w:rsidR="00002F61" w:rsidRPr="00D16D92">
        <w:t xml:space="preserve"> 5 punktu,</w:t>
      </w:r>
      <w:r w:rsidRPr="00D16D92">
        <w:t xml:space="preserve"> premij</w:t>
      </w:r>
      <w:r w:rsidR="00191386" w:rsidRPr="00D16D92">
        <w:t>ą</w:t>
      </w:r>
      <w:r w:rsidRPr="00D16D92">
        <w:t xml:space="preserve"> skiria Anykščių rajono savivaldybės </w:t>
      </w:r>
      <w:r w:rsidR="00A26674" w:rsidRPr="00D16D92">
        <w:t>meras</w:t>
      </w:r>
      <w:r w:rsidRPr="00D16D92">
        <w:t xml:space="preserve"> po to, kai Antano Baranausko literatūrinės premijos skyrimo komisijos siūlymui pritaria Anykščių rajono savivaldybės taryba.</w:t>
      </w:r>
    </w:p>
    <w:p w14:paraId="6341E2D8" w14:textId="77777777" w:rsidR="00182C7B" w:rsidRPr="00D16D92" w:rsidRDefault="00182C7B" w:rsidP="00616F7C">
      <w:pPr>
        <w:pStyle w:val="Sraopastraipa"/>
        <w:numPr>
          <w:ilvl w:val="0"/>
          <w:numId w:val="2"/>
        </w:numPr>
        <w:spacing w:after="0" w:line="360" w:lineRule="auto"/>
        <w:jc w:val="both"/>
        <w:rPr>
          <w:rFonts w:ascii="Times New Roman" w:hAnsi="Times New Roman"/>
          <w:b/>
          <w:sz w:val="24"/>
          <w:szCs w:val="24"/>
          <w:lang w:val="lt-LT"/>
        </w:rPr>
      </w:pPr>
      <w:r w:rsidRPr="00D16D92">
        <w:rPr>
          <w:rFonts w:ascii="Times New Roman" w:hAnsi="Times New Roman"/>
          <w:b/>
          <w:sz w:val="24"/>
          <w:szCs w:val="24"/>
          <w:lang w:val="lt-LT"/>
        </w:rPr>
        <w:t xml:space="preserve">Siūlomos teisinio reguliavimo nuostatos ir laukiami rezultatai </w:t>
      </w:r>
    </w:p>
    <w:p w14:paraId="71A85A53" w14:textId="6C1C616B" w:rsidR="006A166A" w:rsidRPr="00D16D92" w:rsidRDefault="006A166A" w:rsidP="00616F7C">
      <w:pPr>
        <w:spacing w:line="360" w:lineRule="auto"/>
        <w:ind w:firstLine="851"/>
        <w:jc w:val="both"/>
        <w:rPr>
          <w:color w:val="000000"/>
        </w:rPr>
      </w:pPr>
      <w:r w:rsidRPr="00D16D92">
        <w:rPr>
          <w:color w:val="000000"/>
        </w:rPr>
        <w:t xml:space="preserve">Anykščių rajono savivaldybės Tarybai pritarus siūlomai kandidatūrai, priimamas </w:t>
      </w:r>
      <w:r w:rsidR="00002F61" w:rsidRPr="00D16D92">
        <w:rPr>
          <w:color w:val="000000"/>
        </w:rPr>
        <w:t xml:space="preserve">Anykščių rajono savivaldybės </w:t>
      </w:r>
      <w:r w:rsidR="00B94735" w:rsidRPr="00D16D92">
        <w:rPr>
          <w:color w:val="000000"/>
        </w:rPr>
        <w:t>mero potvarkis</w:t>
      </w:r>
      <w:r w:rsidR="00002F61" w:rsidRPr="00D16D92">
        <w:rPr>
          <w:color w:val="000000"/>
        </w:rPr>
        <w:t xml:space="preserve"> skirti premiją (laukiamas rezultatas).</w:t>
      </w:r>
    </w:p>
    <w:p w14:paraId="629E0488" w14:textId="77777777" w:rsidR="00182C7B" w:rsidRPr="00D16D92" w:rsidRDefault="00182C7B" w:rsidP="00616F7C">
      <w:pPr>
        <w:pStyle w:val="Sraopastraipa"/>
        <w:numPr>
          <w:ilvl w:val="0"/>
          <w:numId w:val="2"/>
        </w:numPr>
        <w:spacing w:after="0" w:line="360" w:lineRule="auto"/>
        <w:jc w:val="both"/>
        <w:rPr>
          <w:rFonts w:ascii="Times New Roman" w:hAnsi="Times New Roman"/>
          <w:b/>
          <w:sz w:val="24"/>
          <w:szCs w:val="24"/>
          <w:lang w:val="lt-LT"/>
        </w:rPr>
      </w:pPr>
      <w:r w:rsidRPr="00D16D92">
        <w:rPr>
          <w:rFonts w:ascii="Times New Roman" w:hAnsi="Times New Roman"/>
          <w:b/>
          <w:sz w:val="24"/>
          <w:szCs w:val="24"/>
          <w:lang w:val="lt-LT"/>
        </w:rPr>
        <w:t xml:space="preserve">Lėšų poreikis ir šaltiniai </w:t>
      </w:r>
    </w:p>
    <w:p w14:paraId="6320C246" w14:textId="26FC8BE0" w:rsidR="00182C7B" w:rsidRPr="00D16D92" w:rsidRDefault="003326FE" w:rsidP="00616F7C">
      <w:pPr>
        <w:tabs>
          <w:tab w:val="left" w:pos="567"/>
        </w:tabs>
        <w:spacing w:line="360" w:lineRule="auto"/>
        <w:ind w:firstLine="851"/>
        <w:jc w:val="both"/>
      </w:pPr>
      <w:r w:rsidRPr="00D16D92">
        <w:t>70 BSI</w:t>
      </w:r>
      <w:r w:rsidR="00237733" w:rsidRPr="00D16D92">
        <w:t xml:space="preserve"> (bazinė socialinė išmoka)</w:t>
      </w:r>
      <w:r w:rsidR="00B73440" w:rsidRPr="00D16D92">
        <w:t>, t. y. 3850 Eur</w:t>
      </w:r>
      <w:r w:rsidR="00526EC6" w:rsidRPr="00D16D92">
        <w:t>, premija skiriama iš Anykščių rajono savivaldybės biudžeto lėšų</w:t>
      </w:r>
      <w:r w:rsidR="003A0123" w:rsidRPr="00D16D92">
        <w:t xml:space="preserve"> suplanuotų Anyk</w:t>
      </w:r>
      <w:r w:rsidR="001704B6" w:rsidRPr="00D16D92">
        <w:t>š</w:t>
      </w:r>
      <w:r w:rsidR="003A0123" w:rsidRPr="00D16D92">
        <w:t>čių rajono savivaldybės 2024</w:t>
      </w:r>
      <w:r w:rsidR="001704B6" w:rsidRPr="00D16D92">
        <w:t>–</w:t>
      </w:r>
      <w:r w:rsidR="003A0123" w:rsidRPr="00D16D92">
        <w:t>2026 metų strateginiame veiklos plane, patvirtiname Anykščių rajono savivaldybės tarybos 2024 m. sausio 25 d. sprendimu Nr. 1-TS-1 „Dėl Anykščių rajono savivaldybės 2024</w:t>
      </w:r>
      <w:r w:rsidR="001704B6" w:rsidRPr="00D16D92">
        <w:t>–</w:t>
      </w:r>
      <w:r w:rsidR="003A0123" w:rsidRPr="00D16D92">
        <w:t xml:space="preserve">2026 metų strateginio veiklos plano </w:t>
      </w:r>
      <w:r w:rsidR="003A0123" w:rsidRPr="00D16D92">
        <w:lastRenderedPageBreak/>
        <w:t xml:space="preserve">patvirtinimo, </w:t>
      </w:r>
      <w:r w:rsidR="001704B6" w:rsidRPr="00D16D92">
        <w:t xml:space="preserve">Darnios kurortinės plėtros programos priemonėje </w:t>
      </w:r>
      <w:r w:rsidR="00B73440" w:rsidRPr="00D16D92">
        <w:t xml:space="preserve">1.1.2.05 „Reprezentacinės kultūros premijos“ </w:t>
      </w:r>
    </w:p>
    <w:p w14:paraId="7AC9F4B5" w14:textId="77777777" w:rsidR="00182C7B" w:rsidRPr="00D16D92" w:rsidRDefault="00182C7B" w:rsidP="00616F7C">
      <w:pPr>
        <w:pStyle w:val="Sraopastraipa"/>
        <w:numPr>
          <w:ilvl w:val="0"/>
          <w:numId w:val="2"/>
        </w:numPr>
        <w:spacing w:after="0" w:line="360" w:lineRule="auto"/>
        <w:jc w:val="both"/>
        <w:rPr>
          <w:rFonts w:ascii="Times New Roman" w:hAnsi="Times New Roman"/>
          <w:b/>
          <w:sz w:val="24"/>
          <w:szCs w:val="24"/>
          <w:lang w:val="lt-LT"/>
        </w:rPr>
      </w:pPr>
      <w:r w:rsidRPr="00D16D92">
        <w:rPr>
          <w:rFonts w:ascii="Times New Roman" w:hAnsi="Times New Roman"/>
          <w:b/>
          <w:sz w:val="24"/>
          <w:szCs w:val="24"/>
          <w:lang w:val="lt-LT"/>
        </w:rPr>
        <w:t>Numatomo teisinio reguliavimo poveikio vertinimo rezultatai, galimos neigiamos priimto sprendimo pasekmės ir kokių priemonių reikėtų imtis, kad tokių pasekmių būtų išvengta</w:t>
      </w:r>
    </w:p>
    <w:p w14:paraId="30BDB892" w14:textId="77777777" w:rsidR="00182C7B" w:rsidRPr="00D16D92" w:rsidRDefault="00BC395A" w:rsidP="00616F7C">
      <w:pPr>
        <w:spacing w:line="360" w:lineRule="auto"/>
        <w:ind w:firstLine="851"/>
        <w:jc w:val="both"/>
      </w:pPr>
      <w:r w:rsidRPr="00D16D92">
        <w:t>Numatomas teisinis reguliavimo poveikis nevertinamas. Neigiamų pasekmių nėra.</w:t>
      </w:r>
    </w:p>
    <w:p w14:paraId="795E7368" w14:textId="77777777" w:rsidR="00182C7B" w:rsidRPr="00D16D92" w:rsidRDefault="00182C7B" w:rsidP="00616F7C">
      <w:pPr>
        <w:pStyle w:val="Sraopastraipa"/>
        <w:numPr>
          <w:ilvl w:val="0"/>
          <w:numId w:val="2"/>
        </w:numPr>
        <w:spacing w:after="0" w:line="360" w:lineRule="auto"/>
        <w:jc w:val="both"/>
        <w:rPr>
          <w:rFonts w:ascii="Times New Roman" w:hAnsi="Times New Roman"/>
          <w:b/>
          <w:sz w:val="24"/>
          <w:szCs w:val="24"/>
          <w:lang w:val="lt-LT"/>
        </w:rPr>
      </w:pPr>
      <w:r w:rsidRPr="00D16D92">
        <w:rPr>
          <w:rFonts w:ascii="Times New Roman" w:hAnsi="Times New Roman"/>
          <w:b/>
          <w:sz w:val="24"/>
          <w:szCs w:val="24"/>
          <w:lang w:val="lt-LT"/>
        </w:rPr>
        <w:t>Kokius teisės aktus būtina priimti, kokius galiojančius teisės aktus reikia pakeisti ar pripažinti netekusiais galios – kas ir kada juos turėtų priimti</w:t>
      </w:r>
    </w:p>
    <w:p w14:paraId="377E49BA" w14:textId="4B40C1AF" w:rsidR="00182C7B" w:rsidRPr="00D16D92" w:rsidRDefault="00002F61" w:rsidP="00616F7C">
      <w:pPr>
        <w:spacing w:line="360" w:lineRule="auto"/>
        <w:ind w:firstLine="851"/>
        <w:jc w:val="both"/>
        <w:rPr>
          <w:b/>
        </w:rPr>
      </w:pPr>
      <w:r w:rsidRPr="00D16D92">
        <w:rPr>
          <w:color w:val="000000"/>
        </w:rPr>
        <w:t xml:space="preserve">Anykščių rajono savivaldybės </w:t>
      </w:r>
      <w:r w:rsidR="00CE796A" w:rsidRPr="00D16D92">
        <w:rPr>
          <w:color w:val="000000"/>
        </w:rPr>
        <w:t>meras</w:t>
      </w:r>
      <w:r w:rsidR="005632EC" w:rsidRPr="00D16D92">
        <w:rPr>
          <w:color w:val="000000"/>
        </w:rPr>
        <w:t xml:space="preserve"> priims</w:t>
      </w:r>
      <w:r w:rsidRPr="00D16D92">
        <w:rPr>
          <w:color w:val="000000"/>
        </w:rPr>
        <w:t xml:space="preserve"> </w:t>
      </w:r>
      <w:r w:rsidR="00CE796A" w:rsidRPr="00D16D92">
        <w:rPr>
          <w:color w:val="000000"/>
        </w:rPr>
        <w:t>potvarkį</w:t>
      </w:r>
      <w:r w:rsidRPr="00D16D92">
        <w:rPr>
          <w:color w:val="000000"/>
        </w:rPr>
        <w:t xml:space="preserve"> skirti premiją.</w:t>
      </w:r>
    </w:p>
    <w:p w14:paraId="02DF429C" w14:textId="77777777" w:rsidR="00182C7B" w:rsidRPr="00D16D92" w:rsidRDefault="00182C7B" w:rsidP="00616F7C">
      <w:pPr>
        <w:pStyle w:val="Sraopastraipa"/>
        <w:numPr>
          <w:ilvl w:val="0"/>
          <w:numId w:val="2"/>
        </w:numPr>
        <w:spacing w:after="0" w:line="360" w:lineRule="auto"/>
        <w:jc w:val="both"/>
        <w:rPr>
          <w:rFonts w:ascii="Times New Roman" w:hAnsi="Times New Roman"/>
          <w:b/>
          <w:sz w:val="24"/>
          <w:szCs w:val="24"/>
          <w:lang w:val="lt-LT"/>
        </w:rPr>
      </w:pPr>
      <w:r w:rsidRPr="00D16D92">
        <w:rPr>
          <w:rFonts w:ascii="Times New Roman" w:hAnsi="Times New Roman"/>
          <w:b/>
          <w:sz w:val="24"/>
          <w:szCs w:val="24"/>
          <w:lang w:val="lt-LT"/>
        </w:rPr>
        <w:t>Sprendimo įgyvendinimo terminai – kas, ką ir kada turėtų atlikti</w:t>
      </w:r>
    </w:p>
    <w:p w14:paraId="4A0B0C93" w14:textId="77777777" w:rsidR="00182C7B" w:rsidRPr="00D16D92" w:rsidRDefault="00EA054F" w:rsidP="00616F7C">
      <w:pPr>
        <w:autoSpaceDE w:val="0"/>
        <w:autoSpaceDN w:val="0"/>
        <w:adjustRightInd w:val="0"/>
        <w:spacing w:line="360" w:lineRule="auto"/>
        <w:ind w:firstLine="851"/>
        <w:rPr>
          <w:color w:val="000000"/>
          <w:lang w:eastAsia="lt-LT"/>
        </w:rPr>
      </w:pPr>
      <w:r w:rsidRPr="00D16D92">
        <w:rPr>
          <w:color w:val="000000"/>
          <w:lang w:eastAsia="lt-LT"/>
        </w:rPr>
        <w:t>Tarybos sprendimas įsigalioja teisės aktų nustatyta tvarka.</w:t>
      </w:r>
    </w:p>
    <w:p w14:paraId="24EE3C32" w14:textId="77777777" w:rsidR="00182C7B" w:rsidRPr="00D16D92" w:rsidRDefault="00182C7B" w:rsidP="00616F7C">
      <w:pPr>
        <w:pStyle w:val="Sraopastraipa"/>
        <w:numPr>
          <w:ilvl w:val="0"/>
          <w:numId w:val="2"/>
        </w:numPr>
        <w:suppressAutoHyphens/>
        <w:spacing w:after="0" w:line="360" w:lineRule="auto"/>
        <w:jc w:val="both"/>
        <w:textAlignment w:val="center"/>
        <w:rPr>
          <w:rFonts w:ascii="Times New Roman" w:hAnsi="Times New Roman"/>
          <w:b/>
          <w:bCs/>
          <w:sz w:val="24"/>
          <w:szCs w:val="24"/>
          <w:lang w:val="lt-LT" w:eastAsia="lt-LT"/>
        </w:rPr>
      </w:pPr>
      <w:r w:rsidRPr="00D16D92">
        <w:rPr>
          <w:rFonts w:ascii="Times New Roman" w:hAnsi="Times New Roman"/>
          <w:b/>
          <w:bCs/>
          <w:sz w:val="24"/>
          <w:szCs w:val="24"/>
          <w:lang w:val="lt-LT" w:eastAsia="lt-LT"/>
        </w:rPr>
        <w:t>Sprendimo projekto rengimo metu gauti specialistų vertinimai ir išvados</w:t>
      </w:r>
    </w:p>
    <w:p w14:paraId="62881E02" w14:textId="77777777" w:rsidR="00182C7B" w:rsidRPr="00D16D92" w:rsidRDefault="00182C7B" w:rsidP="00616F7C">
      <w:pPr>
        <w:pStyle w:val="Sraopastraipa"/>
        <w:suppressAutoHyphens/>
        <w:spacing w:after="0" w:line="360" w:lineRule="auto"/>
        <w:ind w:left="1208" w:hanging="357"/>
        <w:jc w:val="both"/>
        <w:textAlignment w:val="center"/>
        <w:rPr>
          <w:rFonts w:ascii="Times New Roman" w:hAnsi="Times New Roman"/>
          <w:sz w:val="24"/>
          <w:szCs w:val="24"/>
          <w:lang w:val="lt-LT" w:eastAsia="lt-LT"/>
        </w:rPr>
      </w:pPr>
      <w:r w:rsidRPr="00D16D92">
        <w:rPr>
          <w:rFonts w:ascii="Times New Roman" w:hAnsi="Times New Roman"/>
          <w:sz w:val="24"/>
          <w:szCs w:val="24"/>
          <w:lang w:val="lt-LT" w:eastAsia="lt-LT"/>
        </w:rPr>
        <w:t>Nėra.</w:t>
      </w:r>
    </w:p>
    <w:p w14:paraId="1AF41662" w14:textId="77777777" w:rsidR="00182C7B" w:rsidRPr="00D16D92" w:rsidRDefault="00182C7B" w:rsidP="00616F7C">
      <w:pPr>
        <w:pStyle w:val="Sraopastraipa"/>
        <w:numPr>
          <w:ilvl w:val="0"/>
          <w:numId w:val="2"/>
        </w:numPr>
        <w:spacing w:after="0" w:line="360" w:lineRule="auto"/>
        <w:rPr>
          <w:rFonts w:ascii="Times New Roman" w:hAnsi="Times New Roman"/>
          <w:b/>
          <w:sz w:val="24"/>
          <w:szCs w:val="24"/>
          <w:lang w:val="lt-LT"/>
        </w:rPr>
      </w:pPr>
      <w:r w:rsidRPr="00D16D92">
        <w:rPr>
          <w:rFonts w:ascii="Times New Roman" w:hAnsi="Times New Roman"/>
          <w:b/>
          <w:sz w:val="24"/>
          <w:szCs w:val="24"/>
          <w:lang w:val="lt-LT"/>
        </w:rPr>
        <w:t>Kiti reikalingi pagrindimai, skaičiavimai ir paaiškinimai</w:t>
      </w:r>
    </w:p>
    <w:p w14:paraId="210B7768" w14:textId="084E8210" w:rsidR="00182C7B" w:rsidRPr="00D16D92" w:rsidRDefault="00EA054F" w:rsidP="00616F7C">
      <w:pPr>
        <w:pStyle w:val="Sraopastraipa"/>
        <w:spacing w:after="0" w:line="360" w:lineRule="auto"/>
        <w:ind w:left="0" w:firstLine="851"/>
        <w:rPr>
          <w:rFonts w:ascii="Times New Roman" w:hAnsi="Times New Roman"/>
          <w:sz w:val="24"/>
          <w:szCs w:val="24"/>
          <w:lang w:val="lt-LT"/>
        </w:rPr>
      </w:pPr>
      <w:r w:rsidRPr="00D16D92">
        <w:rPr>
          <w:rFonts w:ascii="Times New Roman" w:hAnsi="Times New Roman"/>
          <w:sz w:val="24"/>
          <w:szCs w:val="24"/>
          <w:lang w:val="lt-LT"/>
        </w:rPr>
        <w:t xml:space="preserve">Pridedama </w:t>
      </w:r>
      <w:r w:rsidR="00B21BA2" w:rsidRPr="00D16D92">
        <w:rPr>
          <w:rFonts w:ascii="Times New Roman" w:hAnsi="Times New Roman"/>
          <w:sz w:val="24"/>
          <w:szCs w:val="24"/>
          <w:lang w:val="lt-LT"/>
        </w:rPr>
        <w:t>Lietuvos Rašytojų sąjungos rekomendacija</w:t>
      </w:r>
      <w:r w:rsidRPr="00D16D92">
        <w:rPr>
          <w:rFonts w:ascii="Times New Roman" w:hAnsi="Times New Roman"/>
          <w:sz w:val="24"/>
          <w:szCs w:val="24"/>
          <w:lang w:val="lt-LT"/>
        </w:rPr>
        <w:t>; Anykščių rajono savivaldybės Antano Baranausko literatūrinės premijos skyrimo komisijos 202</w:t>
      </w:r>
      <w:r w:rsidR="00FE04A1" w:rsidRPr="00D16D92">
        <w:rPr>
          <w:rFonts w:ascii="Times New Roman" w:hAnsi="Times New Roman"/>
          <w:sz w:val="24"/>
          <w:szCs w:val="24"/>
          <w:lang w:val="lt-LT"/>
        </w:rPr>
        <w:t>4</w:t>
      </w:r>
      <w:r w:rsidRPr="00D16D92">
        <w:rPr>
          <w:rFonts w:ascii="Times New Roman" w:hAnsi="Times New Roman"/>
          <w:sz w:val="24"/>
          <w:szCs w:val="24"/>
          <w:lang w:val="lt-LT"/>
        </w:rPr>
        <w:t xml:space="preserve"> m. lapkričio </w:t>
      </w:r>
      <w:r w:rsidR="00FE04A1" w:rsidRPr="00D16D92">
        <w:rPr>
          <w:rFonts w:ascii="Times New Roman" w:hAnsi="Times New Roman"/>
          <w:sz w:val="24"/>
          <w:szCs w:val="24"/>
          <w:lang w:val="lt-LT"/>
        </w:rPr>
        <w:t>5</w:t>
      </w:r>
      <w:r w:rsidRPr="00D16D92">
        <w:rPr>
          <w:rFonts w:ascii="Times New Roman" w:hAnsi="Times New Roman"/>
          <w:sz w:val="24"/>
          <w:szCs w:val="24"/>
          <w:lang w:val="lt-LT"/>
        </w:rPr>
        <w:t xml:space="preserve"> d. protokol</w:t>
      </w:r>
      <w:r w:rsidR="00A342BB" w:rsidRPr="00D16D92">
        <w:rPr>
          <w:rFonts w:ascii="Times New Roman" w:hAnsi="Times New Roman"/>
          <w:sz w:val="24"/>
          <w:szCs w:val="24"/>
          <w:lang w:val="lt-LT"/>
        </w:rPr>
        <w:t>o</w:t>
      </w:r>
      <w:r w:rsidRPr="00D16D92">
        <w:rPr>
          <w:rFonts w:ascii="Times New Roman" w:hAnsi="Times New Roman"/>
          <w:sz w:val="24"/>
          <w:szCs w:val="24"/>
          <w:lang w:val="lt-LT"/>
        </w:rPr>
        <w:t xml:space="preserve"> 1-VL-</w:t>
      </w:r>
      <w:r w:rsidR="00B21BA2" w:rsidRPr="00D16D92">
        <w:rPr>
          <w:rFonts w:ascii="Times New Roman" w:hAnsi="Times New Roman"/>
          <w:sz w:val="24"/>
          <w:szCs w:val="24"/>
          <w:lang w:val="lt-LT"/>
        </w:rPr>
        <w:t>203</w:t>
      </w:r>
      <w:r w:rsidR="00456094" w:rsidRPr="00D16D92">
        <w:rPr>
          <w:rFonts w:ascii="Times New Roman" w:hAnsi="Times New Roman"/>
          <w:sz w:val="24"/>
          <w:szCs w:val="24"/>
          <w:lang w:val="lt-LT"/>
        </w:rPr>
        <w:t xml:space="preserve"> išrašas</w:t>
      </w:r>
      <w:r w:rsidRPr="00D16D92">
        <w:rPr>
          <w:rFonts w:ascii="Times New Roman" w:hAnsi="Times New Roman"/>
          <w:sz w:val="24"/>
          <w:szCs w:val="24"/>
          <w:lang w:val="lt-LT"/>
        </w:rPr>
        <w:t>.</w:t>
      </w:r>
    </w:p>
    <w:p w14:paraId="4FF0A766" w14:textId="77777777" w:rsidR="00182C7B" w:rsidRPr="00D16D92" w:rsidRDefault="00182C7B" w:rsidP="00616F7C">
      <w:pPr>
        <w:pStyle w:val="Sraopastraipa"/>
        <w:numPr>
          <w:ilvl w:val="0"/>
          <w:numId w:val="2"/>
        </w:numPr>
        <w:spacing w:after="0" w:line="360" w:lineRule="auto"/>
        <w:ind w:left="1208" w:hanging="357"/>
        <w:rPr>
          <w:rFonts w:ascii="Times New Roman" w:hAnsi="Times New Roman"/>
          <w:sz w:val="24"/>
          <w:szCs w:val="24"/>
          <w:lang w:val="lt-LT"/>
        </w:rPr>
      </w:pPr>
      <w:r w:rsidRPr="00D16D92">
        <w:rPr>
          <w:rFonts w:ascii="Times New Roman" w:hAnsi="Times New Roman"/>
          <w:b/>
          <w:sz w:val="24"/>
          <w:szCs w:val="24"/>
          <w:lang w:val="lt-LT"/>
        </w:rPr>
        <w:t>Sprendimo projekto iniciatoriai ir rengėjai, pranešėjas</w:t>
      </w:r>
      <w:r w:rsidRPr="00D16D92">
        <w:rPr>
          <w:rFonts w:ascii="Times New Roman" w:hAnsi="Times New Roman"/>
          <w:sz w:val="24"/>
          <w:szCs w:val="24"/>
          <w:lang w:val="lt-LT"/>
        </w:rPr>
        <w:t xml:space="preserve">       </w:t>
      </w:r>
    </w:p>
    <w:p w14:paraId="5E52CCFE" w14:textId="77777777" w:rsidR="00182C7B" w:rsidRPr="00D16D92" w:rsidRDefault="00182C7B" w:rsidP="00616F7C">
      <w:pPr>
        <w:tabs>
          <w:tab w:val="left" w:pos="426"/>
        </w:tabs>
        <w:spacing w:line="360" w:lineRule="auto"/>
        <w:rPr>
          <w:bCs/>
        </w:rPr>
      </w:pPr>
      <w:r w:rsidRPr="00D16D92">
        <w:rPr>
          <w:bCs/>
        </w:rPr>
        <w:t xml:space="preserve">Projekto iniciatorius – </w:t>
      </w:r>
      <w:r w:rsidRPr="00D16D92">
        <w:t xml:space="preserve">Anykščių rajono savivaldybės </w:t>
      </w:r>
      <w:r w:rsidR="00EA054F" w:rsidRPr="00D16D92">
        <w:t>Antano Baranausko literatūrinės premijos skyrimo komisija.</w:t>
      </w:r>
    </w:p>
    <w:p w14:paraId="298F1D6B" w14:textId="069699A4" w:rsidR="00182C7B" w:rsidRPr="00D16D92" w:rsidRDefault="00182C7B" w:rsidP="00616F7C">
      <w:pPr>
        <w:tabs>
          <w:tab w:val="left" w:pos="426"/>
        </w:tabs>
        <w:spacing w:line="360" w:lineRule="auto"/>
      </w:pPr>
      <w:r w:rsidRPr="00D16D92">
        <w:t xml:space="preserve">Projekto rengėja </w:t>
      </w:r>
      <w:r w:rsidRPr="00D16D92">
        <w:rPr>
          <w:bCs/>
        </w:rPr>
        <w:t xml:space="preserve">– </w:t>
      </w:r>
      <w:r w:rsidR="00EA054F" w:rsidRPr="00D16D92">
        <w:t>Kultūros</w:t>
      </w:r>
      <w:r w:rsidR="00FE04A1" w:rsidRPr="00D16D92">
        <w:t xml:space="preserve"> ir</w:t>
      </w:r>
      <w:r w:rsidR="00EA054F" w:rsidRPr="00D16D92">
        <w:t xml:space="preserve"> turizmo skyriaus vyriausioji specialistė Severina Šeštokaitė</w:t>
      </w:r>
      <w:r w:rsidR="0049327C" w:rsidRPr="00D16D92">
        <w:t>.</w:t>
      </w:r>
    </w:p>
    <w:p w14:paraId="72684FFC" w14:textId="37E3F06D" w:rsidR="00182C7B" w:rsidRPr="00D16D92" w:rsidRDefault="00182C7B" w:rsidP="00616F7C">
      <w:pPr>
        <w:tabs>
          <w:tab w:val="left" w:pos="426"/>
        </w:tabs>
        <w:spacing w:line="360" w:lineRule="auto"/>
      </w:pPr>
      <w:r w:rsidRPr="00D16D92">
        <w:t xml:space="preserve">Projekto pranešėja – </w:t>
      </w:r>
      <w:r w:rsidR="00EA054F" w:rsidRPr="00D16D92">
        <w:t>Kultūros</w:t>
      </w:r>
      <w:r w:rsidR="00FE04A1" w:rsidRPr="00D16D92">
        <w:t xml:space="preserve"> ir</w:t>
      </w:r>
      <w:r w:rsidR="00EA054F" w:rsidRPr="00D16D92">
        <w:t xml:space="preserve"> turizmo skyriaus vedėja </w:t>
      </w:r>
      <w:r w:rsidR="00FE04A1" w:rsidRPr="00D16D92">
        <w:t>Inga Eidrigevičienė</w:t>
      </w:r>
      <w:r w:rsidR="00EA054F" w:rsidRPr="00D16D92">
        <w:t>.</w:t>
      </w:r>
    </w:p>
    <w:p w14:paraId="26D166A4" w14:textId="77777777" w:rsidR="00ED6DBB" w:rsidRPr="00D16D92" w:rsidRDefault="00ED6DBB" w:rsidP="00431202">
      <w:pPr>
        <w:tabs>
          <w:tab w:val="right" w:pos="8931"/>
        </w:tabs>
        <w:spacing w:line="360" w:lineRule="auto"/>
        <w:ind w:right="95"/>
      </w:pPr>
    </w:p>
    <w:sectPr w:rsidR="00ED6DBB" w:rsidRPr="00D16D92" w:rsidSect="00D16D9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4A02"/>
    <w:multiLevelType w:val="hybridMultilevel"/>
    <w:tmpl w:val="BC52356C"/>
    <w:lvl w:ilvl="0" w:tplc="D0E8002C">
      <w:start w:val="1"/>
      <w:numFmt w:val="decimal"/>
      <w:lvlText w:val="%1."/>
      <w:lvlJc w:val="left"/>
      <w:pPr>
        <w:ind w:left="1211" w:hanging="360"/>
      </w:pPr>
      <w:rPr>
        <w: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 w15:restartNumberingAfterBreak="0">
    <w:nsid w:val="22B41D02"/>
    <w:multiLevelType w:val="hybridMultilevel"/>
    <w:tmpl w:val="74E4B258"/>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4299419">
    <w:abstractNumId w:val="1"/>
  </w:num>
  <w:num w:numId="2" w16cid:durableId="568613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A8"/>
    <w:rsid w:val="00002F61"/>
    <w:rsid w:val="00021A4D"/>
    <w:rsid w:val="00034693"/>
    <w:rsid w:val="0006265D"/>
    <w:rsid w:val="000A6C05"/>
    <w:rsid w:val="000B30FB"/>
    <w:rsid w:val="000B716F"/>
    <w:rsid w:val="000F7EB3"/>
    <w:rsid w:val="00114840"/>
    <w:rsid w:val="00125FC4"/>
    <w:rsid w:val="001704B6"/>
    <w:rsid w:val="00171C55"/>
    <w:rsid w:val="00182C7B"/>
    <w:rsid w:val="00191386"/>
    <w:rsid w:val="001C6221"/>
    <w:rsid w:val="001D0FD8"/>
    <w:rsid w:val="001D7125"/>
    <w:rsid w:val="001E65F9"/>
    <w:rsid w:val="001F781A"/>
    <w:rsid w:val="00237733"/>
    <w:rsid w:val="00243492"/>
    <w:rsid w:val="00266538"/>
    <w:rsid w:val="002D23D5"/>
    <w:rsid w:val="00310509"/>
    <w:rsid w:val="003326FE"/>
    <w:rsid w:val="003A0123"/>
    <w:rsid w:val="003A6C52"/>
    <w:rsid w:val="003A7DCE"/>
    <w:rsid w:val="003D5C48"/>
    <w:rsid w:val="003E102B"/>
    <w:rsid w:val="003E23C4"/>
    <w:rsid w:val="003F07C7"/>
    <w:rsid w:val="00425808"/>
    <w:rsid w:val="00431202"/>
    <w:rsid w:val="0043134F"/>
    <w:rsid w:val="00432955"/>
    <w:rsid w:val="004376CB"/>
    <w:rsid w:val="0044481F"/>
    <w:rsid w:val="00456094"/>
    <w:rsid w:val="00456602"/>
    <w:rsid w:val="00482632"/>
    <w:rsid w:val="0049327C"/>
    <w:rsid w:val="004B623E"/>
    <w:rsid w:val="004C266E"/>
    <w:rsid w:val="004C2E56"/>
    <w:rsid w:val="005141A5"/>
    <w:rsid w:val="00521427"/>
    <w:rsid w:val="0052288A"/>
    <w:rsid w:val="00526EC6"/>
    <w:rsid w:val="005632EC"/>
    <w:rsid w:val="005677C4"/>
    <w:rsid w:val="00584FFF"/>
    <w:rsid w:val="005A25E2"/>
    <w:rsid w:val="005A58FC"/>
    <w:rsid w:val="005A7C82"/>
    <w:rsid w:val="005D2296"/>
    <w:rsid w:val="00606D41"/>
    <w:rsid w:val="00616F7C"/>
    <w:rsid w:val="00634BDE"/>
    <w:rsid w:val="006354C4"/>
    <w:rsid w:val="00653906"/>
    <w:rsid w:val="00656B73"/>
    <w:rsid w:val="0069034E"/>
    <w:rsid w:val="00696FE7"/>
    <w:rsid w:val="006A166A"/>
    <w:rsid w:val="006A73A8"/>
    <w:rsid w:val="006D5123"/>
    <w:rsid w:val="00742F29"/>
    <w:rsid w:val="00795A24"/>
    <w:rsid w:val="00796EBA"/>
    <w:rsid w:val="008312B4"/>
    <w:rsid w:val="00834352"/>
    <w:rsid w:val="0084395F"/>
    <w:rsid w:val="008C33DF"/>
    <w:rsid w:val="008E281B"/>
    <w:rsid w:val="00910BB7"/>
    <w:rsid w:val="00956DDB"/>
    <w:rsid w:val="009A2333"/>
    <w:rsid w:val="009D6C48"/>
    <w:rsid w:val="00A02012"/>
    <w:rsid w:val="00A105C4"/>
    <w:rsid w:val="00A10C7D"/>
    <w:rsid w:val="00A158E6"/>
    <w:rsid w:val="00A26674"/>
    <w:rsid w:val="00A342BB"/>
    <w:rsid w:val="00A64466"/>
    <w:rsid w:val="00B00058"/>
    <w:rsid w:val="00B21BA2"/>
    <w:rsid w:val="00B73440"/>
    <w:rsid w:val="00B94735"/>
    <w:rsid w:val="00BC395A"/>
    <w:rsid w:val="00BE66E9"/>
    <w:rsid w:val="00BE697A"/>
    <w:rsid w:val="00C0642F"/>
    <w:rsid w:val="00C11471"/>
    <w:rsid w:val="00C12928"/>
    <w:rsid w:val="00C715C7"/>
    <w:rsid w:val="00C77BAE"/>
    <w:rsid w:val="00C87DAD"/>
    <w:rsid w:val="00CA26F7"/>
    <w:rsid w:val="00CE796A"/>
    <w:rsid w:val="00CF7166"/>
    <w:rsid w:val="00D16D92"/>
    <w:rsid w:val="00D26110"/>
    <w:rsid w:val="00D45597"/>
    <w:rsid w:val="00D473A2"/>
    <w:rsid w:val="00D53FC9"/>
    <w:rsid w:val="00D94C0B"/>
    <w:rsid w:val="00DD5D73"/>
    <w:rsid w:val="00DD7BCC"/>
    <w:rsid w:val="00DE6AFE"/>
    <w:rsid w:val="00DF2C61"/>
    <w:rsid w:val="00E021A5"/>
    <w:rsid w:val="00E0615D"/>
    <w:rsid w:val="00E465FB"/>
    <w:rsid w:val="00E77C4A"/>
    <w:rsid w:val="00EA054F"/>
    <w:rsid w:val="00ED6DBB"/>
    <w:rsid w:val="00F007BA"/>
    <w:rsid w:val="00F14E5B"/>
    <w:rsid w:val="00F157EA"/>
    <w:rsid w:val="00F207D6"/>
    <w:rsid w:val="00F33BA2"/>
    <w:rsid w:val="00F8510F"/>
    <w:rsid w:val="00F9028F"/>
    <w:rsid w:val="00FA09A2"/>
    <w:rsid w:val="00FB1C67"/>
    <w:rsid w:val="00FB5038"/>
    <w:rsid w:val="00FC0EB6"/>
    <w:rsid w:val="00FC441D"/>
    <w:rsid w:val="00FD269C"/>
    <w:rsid w:val="00FD7237"/>
    <w:rsid w:val="00FE0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63FC9"/>
  <w15:docId w15:val="{E9A4B9F0-5C65-405D-9A23-22A6A086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73A8"/>
    <w:rPr>
      <w:rFonts w:eastAsia="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Sraopastraipa">
    <w:name w:val="List Paragraph"/>
    <w:basedOn w:val="prastasis"/>
    <w:qFormat/>
    <w:rsid w:val="006A73A8"/>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F14E5B"/>
    <w:rPr>
      <w:rFonts w:ascii="Tahoma" w:hAnsi="Tahoma" w:cs="Tahoma"/>
      <w:sz w:val="16"/>
      <w:szCs w:val="16"/>
    </w:rPr>
  </w:style>
  <w:style w:type="character" w:customStyle="1" w:styleId="DebesliotekstasDiagrama">
    <w:name w:val="Debesėlio tekstas Diagrama"/>
    <w:link w:val="Debesliotekstas"/>
    <w:uiPriority w:val="99"/>
    <w:semiHidden/>
    <w:rsid w:val="00F14E5B"/>
    <w:rPr>
      <w:rFonts w:ascii="Tahoma" w:eastAsia="Times New Roman" w:hAnsi="Tahoma" w:cs="Tahoma"/>
      <w:sz w:val="16"/>
      <w:szCs w:val="16"/>
      <w:lang w:eastAsia="en-US"/>
    </w:rPr>
  </w:style>
  <w:style w:type="character" w:styleId="Komentaronuoroda">
    <w:name w:val="annotation reference"/>
    <w:basedOn w:val="Numatytasispastraiposriftas"/>
    <w:uiPriority w:val="99"/>
    <w:semiHidden/>
    <w:unhideWhenUsed/>
    <w:rsid w:val="00002F61"/>
    <w:rPr>
      <w:sz w:val="16"/>
      <w:szCs w:val="16"/>
    </w:rPr>
  </w:style>
  <w:style w:type="paragraph" w:styleId="Komentarotekstas">
    <w:name w:val="annotation text"/>
    <w:basedOn w:val="prastasis"/>
    <w:link w:val="KomentarotekstasDiagrama"/>
    <w:uiPriority w:val="99"/>
    <w:semiHidden/>
    <w:unhideWhenUsed/>
    <w:rsid w:val="00002F61"/>
    <w:rPr>
      <w:sz w:val="20"/>
      <w:szCs w:val="20"/>
    </w:rPr>
  </w:style>
  <w:style w:type="character" w:customStyle="1" w:styleId="KomentarotekstasDiagrama">
    <w:name w:val="Komentaro tekstas Diagrama"/>
    <w:basedOn w:val="Numatytasispastraiposriftas"/>
    <w:link w:val="Komentarotekstas"/>
    <w:uiPriority w:val="99"/>
    <w:semiHidden/>
    <w:rsid w:val="00002F61"/>
    <w:rPr>
      <w:rFonts w:eastAsia="Times New Roman"/>
      <w:lang w:val="lt-LT"/>
    </w:rPr>
  </w:style>
  <w:style w:type="paragraph" w:styleId="Komentarotema">
    <w:name w:val="annotation subject"/>
    <w:basedOn w:val="Komentarotekstas"/>
    <w:next w:val="Komentarotekstas"/>
    <w:link w:val="KomentarotemaDiagrama"/>
    <w:uiPriority w:val="99"/>
    <w:semiHidden/>
    <w:unhideWhenUsed/>
    <w:rsid w:val="00002F61"/>
    <w:rPr>
      <w:b/>
      <w:bCs/>
    </w:rPr>
  </w:style>
  <w:style w:type="character" w:customStyle="1" w:styleId="KomentarotemaDiagrama">
    <w:name w:val="Komentaro tema Diagrama"/>
    <w:basedOn w:val="KomentarotekstasDiagrama"/>
    <w:link w:val="Komentarotema"/>
    <w:uiPriority w:val="99"/>
    <w:semiHidden/>
    <w:rsid w:val="00002F61"/>
    <w:rPr>
      <w:rFonts w:eastAsia="Times New Roman"/>
      <w:b/>
      <w:bC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a8485c23e5641b6a0fee2010db06f0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da8485c23e5641b6a0fee2010db06f0e</Template>
  <TotalTime>413</TotalTime>
  <Pages>3</Pages>
  <Words>901</Words>
  <Characters>5138</Characters>
  <Application>Microsoft Office Word</Application>
  <DocSecurity>0</DocSecurity>
  <Lines>42</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RAJONO SAVIVALDYBĖS KULTŪROS TARYBOS SIŪLYMUI SKIRTI ANYKŠČIŲ RAJONO SAVIVALDYBĖS TERESĖS MIKELIŪNAITĖS KULTŪROS PREMIJĄ</vt:lpstr>
      <vt:lpstr>DĖL PRITARIMO ANYKŠČIŲ RAJONO SAVIVALDYBĖS KULTŪROS TARYBOS SIŪLYMUI SKIRTI ANYKŠČIŲ RAJONO SAVIVALDYBĖS TERESĖS MIKELIŪNAITĖS KULTŪROS PREMIJĄ</vt:lpstr>
    </vt:vector>
  </TitlesOfParts>
  <Manager>2021-11-12</Manager>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RAJONO SAVIVALDYBĖS KULTŪROS TARYBOS SIŪLYMUI SKIRTI ANYKŠČIŲ RAJONO SAVIVALDYBĖS TERESĖS MIKELIŪNAITĖS KULTŪROS PREMIJĄ</dc:title>
  <dc:subject>1-TS-313</dc:subject>
  <dc:creator>ANYKŠČIŲ RAJONO SAVIVALDYBĖS TARYBA</dc:creator>
  <cp:keywords/>
  <cp:lastModifiedBy>MS</cp:lastModifiedBy>
  <cp:revision>44</cp:revision>
  <cp:lastPrinted>2023-11-15T09:00:00Z</cp:lastPrinted>
  <dcterms:created xsi:type="dcterms:W3CDTF">2023-11-13T08:00:00Z</dcterms:created>
  <dcterms:modified xsi:type="dcterms:W3CDTF">2024-11-18T19:54:00Z</dcterms:modified>
  <cp:category>SPRENDIMAS</cp:category>
</cp:coreProperties>
</file>